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9919C" w14:textId="77777777" w:rsidR="00930AF4" w:rsidRPr="00930AF4" w:rsidRDefault="00930AF4" w:rsidP="00501E7B">
      <w:pPr>
        <w:shd w:val="clear" w:color="auto" w:fill="FFFFFF"/>
        <w:rPr>
          <w:rFonts w:ascii="Calibri" w:eastAsia="Times New Roman" w:hAnsi="Calibri" w:cs="Calibri"/>
          <w:b/>
          <w:color w:val="222222"/>
          <w:sz w:val="22"/>
          <w:szCs w:val="22"/>
        </w:rPr>
      </w:pPr>
      <w:r w:rsidRPr="00930AF4">
        <w:rPr>
          <w:rFonts w:ascii="Calibri" w:eastAsia="Times New Roman" w:hAnsi="Calibri" w:cs="Calibri"/>
          <w:b/>
          <w:color w:val="222222"/>
          <w:sz w:val="22"/>
          <w:szCs w:val="22"/>
        </w:rPr>
        <w:t>PITCH TO BRIAN LEHRER, WYNC RADIO</w:t>
      </w:r>
      <w:bookmarkStart w:id="0" w:name="_GoBack"/>
      <w:bookmarkEnd w:id="0"/>
    </w:p>
    <w:p w14:paraId="3391D681" w14:textId="77777777" w:rsidR="00930AF4" w:rsidRDefault="00930AF4" w:rsidP="00501E7B">
      <w:pPr>
        <w:shd w:val="clear" w:color="auto" w:fill="FFFFFF"/>
        <w:rPr>
          <w:rFonts w:ascii="Calibri" w:eastAsia="Times New Roman" w:hAnsi="Calibri" w:cs="Calibri"/>
          <w:color w:val="222222"/>
          <w:sz w:val="22"/>
          <w:szCs w:val="22"/>
        </w:rPr>
      </w:pPr>
    </w:p>
    <w:p w14:paraId="26B168CA" w14:textId="4953EC02" w:rsidR="00501E7B" w:rsidRPr="00501E7B" w:rsidRDefault="00501E7B" w:rsidP="00501E7B">
      <w:pPr>
        <w:shd w:val="clear" w:color="auto" w:fill="FFFFFF"/>
        <w:rPr>
          <w:rFonts w:ascii="Calibri" w:eastAsia="Times New Roman" w:hAnsi="Calibri" w:cs="Calibri"/>
          <w:color w:val="222222"/>
          <w:sz w:val="22"/>
          <w:szCs w:val="22"/>
        </w:rPr>
      </w:pPr>
      <w:r w:rsidRPr="00501E7B">
        <w:rPr>
          <w:rFonts w:ascii="Calibri" w:eastAsia="Times New Roman" w:hAnsi="Calibri" w:cs="Calibri"/>
          <w:color w:val="222222"/>
          <w:sz w:val="22"/>
          <w:szCs w:val="22"/>
        </w:rPr>
        <w:t>Hi Lisa,</w:t>
      </w:r>
    </w:p>
    <w:p w14:paraId="7F0DC833" w14:textId="77777777" w:rsidR="00501E7B" w:rsidRPr="00501E7B" w:rsidRDefault="00501E7B" w:rsidP="00501E7B">
      <w:pPr>
        <w:shd w:val="clear" w:color="auto" w:fill="FFFFFF"/>
        <w:rPr>
          <w:rFonts w:ascii="Calibri" w:eastAsia="Times New Roman" w:hAnsi="Calibri" w:cs="Calibri"/>
          <w:color w:val="222222"/>
          <w:sz w:val="22"/>
          <w:szCs w:val="22"/>
        </w:rPr>
      </w:pPr>
    </w:p>
    <w:p w14:paraId="4EC63CEB" w14:textId="2047EF28" w:rsidR="00501E7B" w:rsidRPr="00501E7B" w:rsidRDefault="00501E7B" w:rsidP="00501E7B">
      <w:pPr>
        <w:shd w:val="clear" w:color="auto" w:fill="FFFFFF"/>
        <w:rPr>
          <w:rFonts w:ascii="Calibri" w:eastAsia="Times New Roman" w:hAnsi="Calibri" w:cs="Calibri"/>
          <w:color w:val="222222"/>
          <w:sz w:val="22"/>
          <w:szCs w:val="22"/>
        </w:rPr>
      </w:pPr>
      <w:r>
        <w:rPr>
          <w:rFonts w:ascii="Calibri" w:eastAsia="Times New Roman" w:hAnsi="Calibri" w:cs="Calibri"/>
          <w:color w:val="222222"/>
          <w:sz w:val="22"/>
          <w:szCs w:val="22"/>
        </w:rPr>
        <w:t>I’m writing to see whether,</w:t>
      </w:r>
      <w:r w:rsidRPr="00501E7B">
        <w:rPr>
          <w:rFonts w:ascii="Calibri" w:eastAsia="Times New Roman" w:hAnsi="Calibri" w:cs="Calibri"/>
          <w:color w:val="222222"/>
          <w:sz w:val="22"/>
          <w:szCs w:val="22"/>
        </w:rPr>
        <w:t xml:space="preserve"> especially given the subject matter, you might be interested in checking out Will </w:t>
      </w:r>
      <w:proofErr w:type="spellStart"/>
      <w:r w:rsidRPr="00501E7B">
        <w:rPr>
          <w:rFonts w:ascii="Calibri" w:eastAsia="Times New Roman" w:hAnsi="Calibri" w:cs="Calibri"/>
          <w:color w:val="222222"/>
          <w:sz w:val="22"/>
          <w:szCs w:val="22"/>
        </w:rPr>
        <w:t>Arbery's</w:t>
      </w:r>
      <w:proofErr w:type="spellEnd"/>
      <w:r w:rsidRPr="00501E7B">
        <w:rPr>
          <w:rFonts w:ascii="Calibri" w:eastAsia="Times New Roman" w:hAnsi="Calibri" w:cs="Calibri"/>
          <w:color w:val="222222"/>
          <w:sz w:val="22"/>
          <w:szCs w:val="22"/>
        </w:rPr>
        <w:t xml:space="preserve"> (</w:t>
      </w:r>
      <w:r w:rsidRPr="00501E7B">
        <w:rPr>
          <w:rFonts w:ascii="Calibri" w:eastAsia="Times New Roman" w:hAnsi="Calibri" w:cs="Calibri"/>
          <w:i/>
          <w:iCs/>
          <w:color w:val="222222"/>
          <w:sz w:val="22"/>
          <w:szCs w:val="22"/>
        </w:rPr>
        <w:t>Plano</w:t>
      </w:r>
      <w:r w:rsidRPr="00501E7B">
        <w:rPr>
          <w:rFonts w:ascii="Calibri" w:eastAsia="Times New Roman" w:hAnsi="Calibri" w:cs="Calibri"/>
          <w:color w:val="222222"/>
          <w:sz w:val="22"/>
          <w:szCs w:val="22"/>
        </w:rPr>
        <w:t>) new play, </w:t>
      </w:r>
      <w:r w:rsidRPr="00501E7B">
        <w:rPr>
          <w:rFonts w:ascii="Calibri" w:eastAsia="Times New Roman" w:hAnsi="Calibri" w:cs="Calibri"/>
          <w:i/>
          <w:iCs/>
          <w:color w:val="222222"/>
          <w:sz w:val="22"/>
          <w:szCs w:val="22"/>
        </w:rPr>
        <w:t>Heroes of the Fourth Turning</w:t>
      </w:r>
      <w:r w:rsidRPr="00501E7B">
        <w:rPr>
          <w:rFonts w:ascii="Calibri" w:eastAsia="Times New Roman" w:hAnsi="Calibri" w:cs="Calibri"/>
          <w:color w:val="222222"/>
          <w:sz w:val="22"/>
          <w:szCs w:val="22"/>
        </w:rPr>
        <w:t>, which starts Sept 13 at Playwrights Horizons and opens Oct 7. </w:t>
      </w:r>
      <w:proofErr w:type="spellStart"/>
      <w:r w:rsidRPr="00501E7B">
        <w:rPr>
          <w:rFonts w:ascii="Calibri" w:eastAsia="Times New Roman" w:hAnsi="Calibri" w:cs="Calibri"/>
          <w:color w:val="222222"/>
          <w:sz w:val="22"/>
          <w:szCs w:val="22"/>
        </w:rPr>
        <w:t>Danya</w:t>
      </w:r>
      <w:proofErr w:type="spellEnd"/>
      <w:r w:rsidRPr="00501E7B">
        <w:rPr>
          <w:rFonts w:ascii="Calibri" w:eastAsia="Times New Roman" w:hAnsi="Calibri" w:cs="Calibri"/>
          <w:color w:val="222222"/>
          <w:sz w:val="22"/>
          <w:szCs w:val="22"/>
        </w:rPr>
        <w:t xml:space="preserve"> </w:t>
      </w:r>
      <w:proofErr w:type="spellStart"/>
      <w:r w:rsidRPr="00501E7B">
        <w:rPr>
          <w:rFonts w:ascii="Calibri" w:eastAsia="Times New Roman" w:hAnsi="Calibri" w:cs="Calibri"/>
          <w:color w:val="222222"/>
          <w:sz w:val="22"/>
          <w:szCs w:val="22"/>
        </w:rPr>
        <w:t>Taymor</w:t>
      </w:r>
      <w:proofErr w:type="spellEnd"/>
      <w:r w:rsidRPr="00501E7B">
        <w:rPr>
          <w:rFonts w:ascii="Calibri" w:eastAsia="Times New Roman" w:hAnsi="Calibri" w:cs="Calibri"/>
          <w:color w:val="222222"/>
          <w:sz w:val="22"/>
          <w:szCs w:val="22"/>
        </w:rPr>
        <w:t> (</w:t>
      </w:r>
      <w:r w:rsidRPr="00501E7B">
        <w:rPr>
          <w:rFonts w:ascii="Calibri" w:eastAsia="Times New Roman" w:hAnsi="Calibri" w:cs="Calibri"/>
          <w:i/>
          <w:iCs/>
          <w:color w:val="222222"/>
          <w:sz w:val="22"/>
          <w:szCs w:val="22"/>
        </w:rPr>
        <w:t>“Daddy,” Pass Over</w:t>
      </w:r>
      <w:r w:rsidRPr="00501E7B">
        <w:rPr>
          <w:rFonts w:ascii="Calibri" w:eastAsia="Times New Roman" w:hAnsi="Calibri" w:cs="Calibri"/>
          <w:color w:val="222222"/>
          <w:sz w:val="22"/>
          <w:szCs w:val="22"/>
        </w:rPr>
        <w:t>) directs.</w:t>
      </w:r>
    </w:p>
    <w:p w14:paraId="261BEEE5" w14:textId="77777777" w:rsidR="00501E7B" w:rsidRPr="00501E7B" w:rsidRDefault="00501E7B" w:rsidP="00501E7B">
      <w:pPr>
        <w:shd w:val="clear" w:color="auto" w:fill="FFFFFF"/>
        <w:rPr>
          <w:rFonts w:ascii="Calibri" w:eastAsia="Times New Roman" w:hAnsi="Calibri" w:cs="Calibri"/>
          <w:color w:val="222222"/>
          <w:sz w:val="22"/>
          <w:szCs w:val="22"/>
        </w:rPr>
      </w:pPr>
    </w:p>
    <w:p w14:paraId="18A893C5" w14:textId="77777777" w:rsidR="00501E7B" w:rsidRPr="00501E7B" w:rsidRDefault="00501E7B" w:rsidP="00501E7B">
      <w:pPr>
        <w:shd w:val="clear" w:color="auto" w:fill="FFFFFF"/>
        <w:rPr>
          <w:rFonts w:ascii="Calibri" w:eastAsia="Times New Roman" w:hAnsi="Calibri" w:cs="Calibri"/>
          <w:color w:val="222222"/>
          <w:sz w:val="22"/>
          <w:szCs w:val="22"/>
        </w:rPr>
      </w:pPr>
      <w:r w:rsidRPr="00501E7B">
        <w:rPr>
          <w:rFonts w:ascii="Calibri" w:eastAsia="Times New Roman" w:hAnsi="Calibri" w:cs="Calibri"/>
          <w:color w:val="222222"/>
          <w:sz w:val="22"/>
          <w:szCs w:val="22"/>
        </w:rPr>
        <w:t>In </w:t>
      </w:r>
      <w:r w:rsidRPr="00501E7B">
        <w:rPr>
          <w:rFonts w:ascii="Calibri" w:eastAsia="Times New Roman" w:hAnsi="Calibri" w:cs="Calibri"/>
          <w:i/>
          <w:iCs/>
          <w:color w:val="222222"/>
          <w:sz w:val="22"/>
          <w:szCs w:val="22"/>
        </w:rPr>
        <w:t>Heroes of the Fourth Turning, </w:t>
      </w:r>
      <w:r w:rsidRPr="00501E7B">
        <w:rPr>
          <w:rFonts w:ascii="Calibri" w:eastAsia="Times New Roman" w:hAnsi="Calibri" w:cs="Calibri"/>
          <w:color w:val="222222"/>
          <w:sz w:val="22"/>
          <w:szCs w:val="22"/>
        </w:rPr>
        <w:t>four young conservatives have gathered at a backyard after-party in rural Wyoming. One week following the Charlottesville riot, and two days before the 2017 solar eclipse, they’ve returned home to toast their mentor Gina, newly inducted as the first female president of a tiny Catholic college. But as their reunion spirals into spiritual chaos and clashing generational politics, it becomes less a celebration than a vicious fight to be understood. </w:t>
      </w:r>
    </w:p>
    <w:p w14:paraId="1639B879" w14:textId="77777777" w:rsidR="00501E7B" w:rsidRPr="00501E7B" w:rsidRDefault="00501E7B" w:rsidP="00501E7B">
      <w:pPr>
        <w:shd w:val="clear" w:color="auto" w:fill="FFFFFF"/>
        <w:rPr>
          <w:rFonts w:ascii="Calibri" w:eastAsia="Times New Roman" w:hAnsi="Calibri" w:cs="Calibri"/>
          <w:color w:val="222222"/>
          <w:sz w:val="22"/>
          <w:szCs w:val="22"/>
        </w:rPr>
      </w:pPr>
    </w:p>
    <w:p w14:paraId="3F66AD82" w14:textId="77777777" w:rsidR="00501E7B" w:rsidRPr="00501E7B" w:rsidRDefault="00501E7B" w:rsidP="00501E7B">
      <w:pPr>
        <w:shd w:val="clear" w:color="auto" w:fill="FFFFFF"/>
        <w:rPr>
          <w:rFonts w:ascii="Calibri" w:eastAsia="Times New Roman" w:hAnsi="Calibri" w:cs="Calibri"/>
          <w:color w:val="222222"/>
          <w:sz w:val="22"/>
          <w:szCs w:val="22"/>
        </w:rPr>
      </w:pPr>
      <w:r w:rsidRPr="00501E7B">
        <w:rPr>
          <w:rFonts w:ascii="Calibri" w:eastAsia="Times New Roman" w:hAnsi="Calibri" w:cs="Calibri"/>
          <w:color w:val="222222"/>
          <w:sz w:val="22"/>
          <w:szCs w:val="22"/>
        </w:rPr>
        <w:t>In </w:t>
      </w:r>
      <w:hyperlink r:id="rId4" w:tgtFrame="_blank" w:history="1">
        <w:r w:rsidRPr="00501E7B">
          <w:rPr>
            <w:rFonts w:ascii="Calibri" w:eastAsia="Times New Roman" w:hAnsi="Calibri" w:cs="Calibri"/>
            <w:color w:val="1155CC"/>
            <w:sz w:val="22"/>
            <w:szCs w:val="22"/>
            <w:u w:val="single"/>
          </w:rPr>
          <w:t>this</w:t>
        </w:r>
      </w:hyperlink>
      <w:r w:rsidRPr="00501E7B">
        <w:rPr>
          <w:rFonts w:ascii="Calibri" w:eastAsia="Times New Roman" w:hAnsi="Calibri" w:cs="Calibri"/>
          <w:color w:val="222222"/>
          <w:sz w:val="22"/>
          <w:szCs w:val="22"/>
        </w:rPr>
        <w:t> Playwrights Perspective piece he wrote, Will, who was </w:t>
      </w:r>
      <w:r w:rsidRPr="00501E7B">
        <w:rPr>
          <w:rFonts w:ascii="Calibri" w:eastAsia="Times New Roman" w:hAnsi="Calibri" w:cs="Calibri"/>
          <w:color w:val="1A1A1A"/>
          <w:sz w:val="22"/>
          <w:szCs w:val="22"/>
        </w:rPr>
        <w:t>raised by Catholic conservative academics, says, "The conservatism modeled for me was poetic, passionate, and nuanced." He also says, "I started writing this play immediately after the presidential election in 2016. There was a lot of talk then about 'echo chambers,' and having come from a small subsection of conservative America, I felt that I had a responsibility to provide audiences with access to those conversations." But, he adds, "I’m not asking you to empathize with these characters. I’m representing their positions, with a goal of impartiality. You can do what you want with that access."</w:t>
      </w:r>
    </w:p>
    <w:p w14:paraId="611B2CDD" w14:textId="77777777" w:rsidR="00501E7B" w:rsidRPr="00501E7B" w:rsidRDefault="00501E7B" w:rsidP="00501E7B">
      <w:pPr>
        <w:shd w:val="clear" w:color="auto" w:fill="FFFFFF"/>
        <w:rPr>
          <w:rFonts w:ascii="Calibri" w:eastAsia="Times New Roman" w:hAnsi="Calibri" w:cs="Calibri"/>
          <w:color w:val="222222"/>
          <w:sz w:val="22"/>
          <w:szCs w:val="22"/>
        </w:rPr>
      </w:pPr>
    </w:p>
    <w:p w14:paraId="6A9515EA" w14:textId="77777777" w:rsidR="00501E7B" w:rsidRPr="00501E7B" w:rsidRDefault="00501E7B" w:rsidP="00501E7B">
      <w:pPr>
        <w:shd w:val="clear" w:color="auto" w:fill="FFFFFF"/>
        <w:rPr>
          <w:rFonts w:ascii="Calibri" w:eastAsia="Times New Roman" w:hAnsi="Calibri" w:cs="Calibri"/>
          <w:color w:val="222222"/>
          <w:sz w:val="22"/>
          <w:szCs w:val="22"/>
        </w:rPr>
      </w:pPr>
      <w:r w:rsidRPr="00501E7B">
        <w:rPr>
          <w:rFonts w:ascii="Calibri" w:eastAsia="Times New Roman" w:hAnsi="Calibri" w:cs="Calibri"/>
          <w:color w:val="222222"/>
          <w:sz w:val="22"/>
          <w:szCs w:val="22"/>
        </w:rPr>
        <w:t>You'll find the press release below. The press dates are:</w:t>
      </w:r>
    </w:p>
    <w:p w14:paraId="7476A6F8" w14:textId="77777777" w:rsidR="00501E7B" w:rsidRPr="00501E7B" w:rsidRDefault="00501E7B" w:rsidP="00501E7B">
      <w:pPr>
        <w:shd w:val="clear" w:color="auto" w:fill="FFFFFF"/>
        <w:rPr>
          <w:rFonts w:ascii="Calibri" w:eastAsia="Times New Roman" w:hAnsi="Calibri" w:cs="Calibri"/>
          <w:color w:val="222222"/>
          <w:sz w:val="22"/>
          <w:szCs w:val="22"/>
        </w:rPr>
      </w:pPr>
    </w:p>
    <w:p w14:paraId="06F066B1" w14:textId="77777777" w:rsidR="00501E7B" w:rsidRPr="00501E7B" w:rsidRDefault="00501E7B" w:rsidP="00501E7B">
      <w:pPr>
        <w:shd w:val="clear" w:color="auto" w:fill="FFFFFF"/>
        <w:rPr>
          <w:rFonts w:ascii="Calibri" w:eastAsia="Times New Roman" w:hAnsi="Calibri" w:cs="Calibri"/>
          <w:color w:val="222222"/>
          <w:sz w:val="22"/>
          <w:szCs w:val="22"/>
        </w:rPr>
      </w:pPr>
      <w:r w:rsidRPr="00501E7B">
        <w:rPr>
          <w:rFonts w:ascii="Calibri" w:eastAsia="Times New Roman" w:hAnsi="Calibri" w:cs="Calibri"/>
          <w:color w:val="222222"/>
          <w:sz w:val="22"/>
          <w:szCs w:val="22"/>
        </w:rPr>
        <w:t>Wednesday, October 2, at 7pm</w:t>
      </w:r>
      <w:r w:rsidRPr="00501E7B">
        <w:rPr>
          <w:rFonts w:ascii="Calibri" w:eastAsia="Times New Roman" w:hAnsi="Calibri" w:cs="Calibri"/>
          <w:color w:val="222222"/>
          <w:sz w:val="22"/>
          <w:szCs w:val="22"/>
        </w:rPr>
        <w:br/>
        <w:t>Thursday, October 3, at 8pm</w:t>
      </w:r>
      <w:r w:rsidRPr="00501E7B">
        <w:rPr>
          <w:rFonts w:ascii="Calibri" w:eastAsia="Times New Roman" w:hAnsi="Calibri" w:cs="Calibri"/>
          <w:color w:val="222222"/>
          <w:sz w:val="22"/>
          <w:szCs w:val="22"/>
        </w:rPr>
        <w:br/>
        <w:t>Friday, October 4, at 8pm</w:t>
      </w:r>
      <w:r w:rsidRPr="00501E7B">
        <w:rPr>
          <w:rFonts w:ascii="Calibri" w:eastAsia="Times New Roman" w:hAnsi="Calibri" w:cs="Calibri"/>
          <w:color w:val="222222"/>
          <w:sz w:val="22"/>
          <w:szCs w:val="22"/>
        </w:rPr>
        <w:br/>
        <w:t>Saturday, October 5, at 230pm</w:t>
      </w:r>
      <w:r w:rsidRPr="00501E7B">
        <w:rPr>
          <w:rFonts w:ascii="Calibri" w:eastAsia="Times New Roman" w:hAnsi="Calibri" w:cs="Calibri"/>
          <w:color w:val="222222"/>
          <w:sz w:val="22"/>
          <w:szCs w:val="22"/>
        </w:rPr>
        <w:br/>
        <w:t>Saturday, October 5, at 8pm</w:t>
      </w:r>
      <w:r w:rsidRPr="00501E7B">
        <w:rPr>
          <w:rFonts w:ascii="Calibri" w:eastAsia="Times New Roman" w:hAnsi="Calibri" w:cs="Calibri"/>
          <w:color w:val="222222"/>
          <w:sz w:val="22"/>
          <w:szCs w:val="22"/>
        </w:rPr>
        <w:br/>
        <w:t>Sunday, October 6, at 730pm</w:t>
      </w:r>
    </w:p>
    <w:p w14:paraId="4FA04BAC" w14:textId="77777777" w:rsidR="00501E7B" w:rsidRPr="00501E7B" w:rsidRDefault="00501E7B" w:rsidP="00501E7B">
      <w:pPr>
        <w:shd w:val="clear" w:color="auto" w:fill="FFFFFF"/>
        <w:rPr>
          <w:rFonts w:ascii="Calibri" w:eastAsia="Times New Roman" w:hAnsi="Calibri" w:cs="Calibri"/>
          <w:color w:val="222222"/>
          <w:sz w:val="22"/>
          <w:szCs w:val="22"/>
        </w:rPr>
      </w:pPr>
    </w:p>
    <w:p w14:paraId="5383E83D" w14:textId="02AE8F6D" w:rsidR="00501E7B" w:rsidRPr="00501E7B" w:rsidRDefault="00501E7B" w:rsidP="00501E7B">
      <w:pPr>
        <w:shd w:val="clear" w:color="auto" w:fill="FFFFFF"/>
        <w:rPr>
          <w:rFonts w:ascii="Calibri" w:eastAsia="Times New Roman" w:hAnsi="Calibri" w:cs="Calibri"/>
          <w:color w:val="222222"/>
          <w:sz w:val="22"/>
          <w:szCs w:val="22"/>
        </w:rPr>
      </w:pPr>
      <w:r w:rsidRPr="00501E7B">
        <w:rPr>
          <w:rFonts w:ascii="Calibri" w:eastAsia="Times New Roman" w:hAnsi="Calibri" w:cs="Calibri"/>
          <w:color w:val="222222"/>
          <w:sz w:val="22"/>
          <w:szCs w:val="22"/>
        </w:rPr>
        <w:t>I think I can get you in earlier if it's helpful.</w:t>
      </w:r>
    </w:p>
    <w:p w14:paraId="06715570" w14:textId="77777777" w:rsidR="00501E7B" w:rsidRPr="00501E7B" w:rsidRDefault="00501E7B" w:rsidP="00501E7B">
      <w:pPr>
        <w:shd w:val="clear" w:color="auto" w:fill="FFFFFF"/>
        <w:rPr>
          <w:rFonts w:ascii="Calibri" w:eastAsia="Times New Roman" w:hAnsi="Calibri" w:cs="Calibri"/>
          <w:color w:val="222222"/>
          <w:sz w:val="22"/>
          <w:szCs w:val="22"/>
        </w:rPr>
      </w:pPr>
    </w:p>
    <w:p w14:paraId="44E76508" w14:textId="75214CB2" w:rsidR="00501E7B" w:rsidRPr="00501E7B" w:rsidRDefault="00501E7B" w:rsidP="00501E7B">
      <w:pPr>
        <w:shd w:val="clear" w:color="auto" w:fill="FFFFFF"/>
        <w:rPr>
          <w:rFonts w:ascii="Calibri" w:eastAsia="Times New Roman" w:hAnsi="Calibri" w:cs="Calibri"/>
          <w:color w:val="222222"/>
          <w:sz w:val="22"/>
          <w:szCs w:val="22"/>
        </w:rPr>
      </w:pPr>
      <w:r w:rsidRPr="00501E7B">
        <w:rPr>
          <w:rFonts w:ascii="Calibri" w:eastAsia="Times New Roman" w:hAnsi="Calibri" w:cs="Calibri"/>
          <w:color w:val="222222"/>
          <w:sz w:val="22"/>
          <w:szCs w:val="22"/>
        </w:rPr>
        <w:t xml:space="preserve">Thanks </w:t>
      </w:r>
      <w:r>
        <w:rPr>
          <w:rFonts w:ascii="Calibri" w:eastAsia="Times New Roman" w:hAnsi="Calibri" w:cs="Calibri"/>
          <w:color w:val="222222"/>
          <w:sz w:val="22"/>
          <w:szCs w:val="22"/>
        </w:rPr>
        <w:t>as always</w:t>
      </w:r>
      <w:r w:rsidRPr="00501E7B">
        <w:rPr>
          <w:rFonts w:ascii="Calibri" w:eastAsia="Times New Roman" w:hAnsi="Calibri" w:cs="Calibri"/>
          <w:color w:val="222222"/>
          <w:sz w:val="22"/>
          <w:szCs w:val="22"/>
        </w:rPr>
        <w:t xml:space="preserve"> for your consideration,</w:t>
      </w:r>
    </w:p>
    <w:p w14:paraId="125F0AEB" w14:textId="77777777" w:rsidR="00501E7B" w:rsidRDefault="00501E7B" w:rsidP="00501E7B">
      <w:pPr>
        <w:shd w:val="clear" w:color="auto" w:fill="FFFFFF"/>
        <w:jc w:val="both"/>
        <w:rPr>
          <w:rFonts w:ascii="Calibri" w:eastAsia="Times New Roman" w:hAnsi="Calibri" w:cs="Calibri"/>
          <w:color w:val="222222"/>
          <w:sz w:val="22"/>
          <w:szCs w:val="22"/>
        </w:rPr>
      </w:pPr>
    </w:p>
    <w:p w14:paraId="564ABCBD" w14:textId="7EA4C679" w:rsidR="00501E7B" w:rsidRPr="00501E7B" w:rsidRDefault="00501E7B" w:rsidP="00501E7B">
      <w:pPr>
        <w:shd w:val="clear" w:color="auto" w:fill="FFFFFF"/>
        <w:jc w:val="both"/>
        <w:rPr>
          <w:rFonts w:ascii="Calibri" w:eastAsia="Times New Roman" w:hAnsi="Calibri" w:cs="Calibri"/>
          <w:color w:val="222222"/>
          <w:sz w:val="22"/>
          <w:szCs w:val="22"/>
        </w:rPr>
      </w:pPr>
      <w:r>
        <w:rPr>
          <w:rFonts w:ascii="Calibri" w:eastAsia="Times New Roman" w:hAnsi="Calibri" w:cs="Calibri"/>
          <w:color w:val="222222"/>
          <w:sz w:val="22"/>
          <w:szCs w:val="22"/>
        </w:rPr>
        <w:t>Blake</w:t>
      </w:r>
    </w:p>
    <w:p w14:paraId="063A442E" w14:textId="77777777" w:rsidR="00501E7B" w:rsidRPr="00501E7B" w:rsidRDefault="00501E7B">
      <w:pPr>
        <w:rPr>
          <w:rFonts w:ascii="Calibri" w:hAnsi="Calibri" w:cs="Calibri"/>
          <w:sz w:val="22"/>
          <w:szCs w:val="22"/>
        </w:rPr>
      </w:pPr>
    </w:p>
    <w:sectPr w:rsidR="00501E7B" w:rsidRPr="00501E7B" w:rsidSect="000E5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7B"/>
    <w:rsid w:val="000E5FF8"/>
    <w:rsid w:val="00501E7B"/>
    <w:rsid w:val="00930AF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0929E23"/>
  <w15:chartTrackingRefBased/>
  <w15:docId w15:val="{9E9FC11A-0AAB-194A-826E-A709E851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501E7B"/>
  </w:style>
  <w:style w:type="character" w:styleId="Hyperlink">
    <w:name w:val="Hyperlink"/>
    <w:basedOn w:val="DefaultParagraphFont"/>
    <w:uiPriority w:val="99"/>
    <w:semiHidden/>
    <w:unhideWhenUsed/>
    <w:rsid w:val="00501E7B"/>
    <w:rPr>
      <w:color w:val="0000FF"/>
      <w:u w:val="single"/>
    </w:rPr>
  </w:style>
  <w:style w:type="paragraph" w:styleId="NormalWeb">
    <w:name w:val="Normal (Web)"/>
    <w:basedOn w:val="Normal"/>
    <w:uiPriority w:val="99"/>
    <w:semiHidden/>
    <w:unhideWhenUsed/>
    <w:rsid w:val="00501E7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249811">
      <w:bodyDiv w:val="1"/>
      <w:marLeft w:val="0"/>
      <w:marRight w:val="0"/>
      <w:marTop w:val="0"/>
      <w:marBottom w:val="0"/>
      <w:divBdr>
        <w:top w:val="none" w:sz="0" w:space="0" w:color="auto"/>
        <w:left w:val="none" w:sz="0" w:space="0" w:color="auto"/>
        <w:bottom w:val="none" w:sz="0" w:space="0" w:color="auto"/>
        <w:right w:val="none" w:sz="0" w:space="0" w:color="auto"/>
      </w:divBdr>
      <w:divsChild>
        <w:div w:id="463886697">
          <w:marLeft w:val="0"/>
          <w:marRight w:val="0"/>
          <w:marTop w:val="0"/>
          <w:marBottom w:val="0"/>
          <w:divBdr>
            <w:top w:val="none" w:sz="0" w:space="0" w:color="auto"/>
            <w:left w:val="none" w:sz="0" w:space="0" w:color="auto"/>
            <w:bottom w:val="none" w:sz="0" w:space="0" w:color="auto"/>
            <w:right w:val="none" w:sz="0" w:space="0" w:color="auto"/>
          </w:divBdr>
        </w:div>
        <w:div w:id="1140464999">
          <w:marLeft w:val="0"/>
          <w:marRight w:val="0"/>
          <w:marTop w:val="0"/>
          <w:marBottom w:val="0"/>
          <w:divBdr>
            <w:top w:val="none" w:sz="0" w:space="0" w:color="auto"/>
            <w:left w:val="none" w:sz="0" w:space="0" w:color="auto"/>
            <w:bottom w:val="none" w:sz="0" w:space="0" w:color="auto"/>
            <w:right w:val="none" w:sz="0" w:space="0" w:color="auto"/>
          </w:divBdr>
        </w:div>
        <w:div w:id="54594989">
          <w:marLeft w:val="0"/>
          <w:marRight w:val="0"/>
          <w:marTop w:val="0"/>
          <w:marBottom w:val="0"/>
          <w:divBdr>
            <w:top w:val="none" w:sz="0" w:space="0" w:color="auto"/>
            <w:left w:val="none" w:sz="0" w:space="0" w:color="auto"/>
            <w:bottom w:val="none" w:sz="0" w:space="0" w:color="auto"/>
            <w:right w:val="none" w:sz="0" w:space="0" w:color="auto"/>
          </w:divBdr>
        </w:div>
        <w:div w:id="300237211">
          <w:marLeft w:val="0"/>
          <w:marRight w:val="0"/>
          <w:marTop w:val="0"/>
          <w:marBottom w:val="0"/>
          <w:divBdr>
            <w:top w:val="none" w:sz="0" w:space="0" w:color="auto"/>
            <w:left w:val="none" w:sz="0" w:space="0" w:color="auto"/>
            <w:bottom w:val="none" w:sz="0" w:space="0" w:color="auto"/>
            <w:right w:val="none" w:sz="0" w:space="0" w:color="auto"/>
          </w:divBdr>
          <w:divsChild>
            <w:div w:id="1182669973">
              <w:marLeft w:val="0"/>
              <w:marRight w:val="0"/>
              <w:marTop w:val="0"/>
              <w:marBottom w:val="0"/>
              <w:divBdr>
                <w:top w:val="none" w:sz="0" w:space="0" w:color="auto"/>
                <w:left w:val="none" w:sz="0" w:space="0" w:color="auto"/>
                <w:bottom w:val="none" w:sz="0" w:space="0" w:color="auto"/>
                <w:right w:val="none" w:sz="0" w:space="0" w:color="auto"/>
              </w:divBdr>
              <w:divsChild>
                <w:div w:id="582223721">
                  <w:marLeft w:val="0"/>
                  <w:marRight w:val="0"/>
                  <w:marTop w:val="0"/>
                  <w:marBottom w:val="0"/>
                  <w:divBdr>
                    <w:top w:val="none" w:sz="0" w:space="0" w:color="auto"/>
                    <w:left w:val="none" w:sz="0" w:space="0" w:color="auto"/>
                    <w:bottom w:val="none" w:sz="0" w:space="0" w:color="auto"/>
                    <w:right w:val="none" w:sz="0" w:space="0" w:color="auto"/>
                  </w:divBdr>
                  <w:divsChild>
                    <w:div w:id="790786861">
                      <w:marLeft w:val="0"/>
                      <w:marRight w:val="0"/>
                      <w:marTop w:val="0"/>
                      <w:marBottom w:val="0"/>
                      <w:divBdr>
                        <w:top w:val="none" w:sz="0" w:space="0" w:color="auto"/>
                        <w:left w:val="none" w:sz="0" w:space="0" w:color="auto"/>
                        <w:bottom w:val="none" w:sz="0" w:space="0" w:color="auto"/>
                        <w:right w:val="none" w:sz="0" w:space="0" w:color="auto"/>
                      </w:divBdr>
                      <w:divsChild>
                        <w:div w:id="1528718788">
                          <w:marLeft w:val="0"/>
                          <w:marRight w:val="0"/>
                          <w:marTop w:val="0"/>
                          <w:marBottom w:val="0"/>
                          <w:divBdr>
                            <w:top w:val="none" w:sz="0" w:space="0" w:color="auto"/>
                            <w:left w:val="none" w:sz="0" w:space="0" w:color="auto"/>
                            <w:bottom w:val="none" w:sz="0" w:space="0" w:color="auto"/>
                            <w:right w:val="none" w:sz="0" w:space="0" w:color="auto"/>
                          </w:divBdr>
                          <w:divsChild>
                            <w:div w:id="843742082">
                              <w:marLeft w:val="0"/>
                              <w:marRight w:val="0"/>
                              <w:marTop w:val="0"/>
                              <w:marBottom w:val="0"/>
                              <w:divBdr>
                                <w:top w:val="none" w:sz="0" w:space="0" w:color="auto"/>
                                <w:left w:val="none" w:sz="0" w:space="0" w:color="auto"/>
                                <w:bottom w:val="none" w:sz="0" w:space="0" w:color="auto"/>
                                <w:right w:val="none" w:sz="0" w:space="0" w:color="auto"/>
                              </w:divBdr>
                            </w:div>
                            <w:div w:id="1165244856">
                              <w:marLeft w:val="0"/>
                              <w:marRight w:val="0"/>
                              <w:marTop w:val="0"/>
                              <w:marBottom w:val="0"/>
                              <w:divBdr>
                                <w:top w:val="none" w:sz="0" w:space="0" w:color="auto"/>
                                <w:left w:val="none" w:sz="0" w:space="0" w:color="auto"/>
                                <w:bottom w:val="none" w:sz="0" w:space="0" w:color="auto"/>
                                <w:right w:val="none" w:sz="0" w:space="0" w:color="auto"/>
                              </w:divBdr>
                            </w:div>
                            <w:div w:id="1890610486">
                              <w:marLeft w:val="0"/>
                              <w:marRight w:val="0"/>
                              <w:marTop w:val="0"/>
                              <w:marBottom w:val="0"/>
                              <w:divBdr>
                                <w:top w:val="none" w:sz="0" w:space="0" w:color="auto"/>
                                <w:left w:val="none" w:sz="0" w:space="0" w:color="auto"/>
                                <w:bottom w:val="none" w:sz="0" w:space="0" w:color="auto"/>
                                <w:right w:val="none" w:sz="0" w:space="0" w:color="auto"/>
                              </w:divBdr>
                            </w:div>
                            <w:div w:id="1442535073">
                              <w:marLeft w:val="0"/>
                              <w:marRight w:val="0"/>
                              <w:marTop w:val="0"/>
                              <w:marBottom w:val="0"/>
                              <w:divBdr>
                                <w:top w:val="none" w:sz="0" w:space="0" w:color="auto"/>
                                <w:left w:val="none" w:sz="0" w:space="0" w:color="auto"/>
                                <w:bottom w:val="none" w:sz="0" w:space="0" w:color="auto"/>
                                <w:right w:val="none" w:sz="0" w:space="0" w:color="auto"/>
                              </w:divBdr>
                            </w:div>
                            <w:div w:id="2021854183">
                              <w:marLeft w:val="0"/>
                              <w:marRight w:val="0"/>
                              <w:marTop w:val="0"/>
                              <w:marBottom w:val="0"/>
                              <w:divBdr>
                                <w:top w:val="none" w:sz="0" w:space="0" w:color="auto"/>
                                <w:left w:val="none" w:sz="0" w:space="0" w:color="auto"/>
                                <w:bottom w:val="none" w:sz="0" w:space="0" w:color="auto"/>
                                <w:right w:val="none" w:sz="0" w:space="0" w:color="auto"/>
                              </w:divBdr>
                            </w:div>
                            <w:div w:id="899291343">
                              <w:marLeft w:val="0"/>
                              <w:marRight w:val="0"/>
                              <w:marTop w:val="0"/>
                              <w:marBottom w:val="0"/>
                              <w:divBdr>
                                <w:top w:val="none" w:sz="0" w:space="0" w:color="auto"/>
                                <w:left w:val="none" w:sz="0" w:space="0" w:color="auto"/>
                                <w:bottom w:val="none" w:sz="0" w:space="0" w:color="auto"/>
                                <w:right w:val="none" w:sz="0" w:space="0" w:color="auto"/>
                              </w:divBdr>
                            </w:div>
                            <w:div w:id="984968729">
                              <w:marLeft w:val="0"/>
                              <w:marRight w:val="0"/>
                              <w:marTop w:val="0"/>
                              <w:marBottom w:val="0"/>
                              <w:divBdr>
                                <w:top w:val="none" w:sz="0" w:space="0" w:color="auto"/>
                                <w:left w:val="none" w:sz="0" w:space="0" w:color="auto"/>
                                <w:bottom w:val="none" w:sz="0" w:space="0" w:color="auto"/>
                                <w:right w:val="none" w:sz="0" w:space="0" w:color="auto"/>
                              </w:divBdr>
                            </w:div>
                            <w:div w:id="1387870622">
                              <w:marLeft w:val="0"/>
                              <w:marRight w:val="0"/>
                              <w:marTop w:val="0"/>
                              <w:marBottom w:val="0"/>
                              <w:divBdr>
                                <w:top w:val="none" w:sz="0" w:space="0" w:color="auto"/>
                                <w:left w:val="none" w:sz="0" w:space="0" w:color="auto"/>
                                <w:bottom w:val="none" w:sz="0" w:space="0" w:color="auto"/>
                                <w:right w:val="none" w:sz="0" w:space="0" w:color="auto"/>
                              </w:divBdr>
                            </w:div>
                            <w:div w:id="2135127267">
                              <w:marLeft w:val="0"/>
                              <w:marRight w:val="0"/>
                              <w:marTop w:val="0"/>
                              <w:marBottom w:val="0"/>
                              <w:divBdr>
                                <w:top w:val="none" w:sz="0" w:space="0" w:color="auto"/>
                                <w:left w:val="none" w:sz="0" w:space="0" w:color="auto"/>
                                <w:bottom w:val="none" w:sz="0" w:space="0" w:color="auto"/>
                                <w:right w:val="none" w:sz="0" w:space="0" w:color="auto"/>
                              </w:divBdr>
                            </w:div>
                            <w:div w:id="1695155928">
                              <w:marLeft w:val="0"/>
                              <w:marRight w:val="0"/>
                              <w:marTop w:val="0"/>
                              <w:marBottom w:val="0"/>
                              <w:divBdr>
                                <w:top w:val="none" w:sz="0" w:space="0" w:color="auto"/>
                                <w:left w:val="none" w:sz="0" w:space="0" w:color="auto"/>
                                <w:bottom w:val="none" w:sz="0" w:space="0" w:color="auto"/>
                                <w:right w:val="none" w:sz="0" w:space="0" w:color="auto"/>
                              </w:divBdr>
                            </w:div>
                            <w:div w:id="1544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playwrightshorizons.org/shows/trailers/playwrights-perspective-heroes-fourth-turnin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1637</Characters>
  <Application>Microsoft Macintosh Word</Application>
  <DocSecurity>0</DocSecurity>
  <Lines>13</Lines>
  <Paragraphs>3</Paragraphs>
  <ScaleCrop>false</ScaleCrop>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2020-04-03T17:56:00Z</cp:lastPrinted>
  <dcterms:created xsi:type="dcterms:W3CDTF">2020-04-03T17:58:00Z</dcterms:created>
  <dcterms:modified xsi:type="dcterms:W3CDTF">2020-04-03T17:58:00Z</dcterms:modified>
</cp:coreProperties>
</file>